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on Call Her Daddy | Oct 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1,278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00:07:36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2024-10-08 00:22:32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Alexandra Cooper - 34.82%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- 65.18%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Trump's Influence: Harris directly criticizes Trump for selecting justices to undermine Roe v. Wade.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Access Challenges: She describes the logistical and financial struggles mothers face in accessing abortion care in states with bans.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Personal Autonomy: Harris argues against government interference in personal reproductive choices.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 Services: She explains that reproductive health clinics offer essential services beyond abortions and are closing due to restrictive laws.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Changing Views: Harris mentions a shift in public sentiment regarding abortion since Roe v. Wade was overturned.</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Alexandra Cooper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a rally in Pennsylvania, former President Trump recently told women, you will be protected, and I will be your protector. What do you make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who, when he was president, hand selected three members of the United States Supreme Court with the intention that they would undo the protections of Roe v. Wade. And they did, just as he intended. And there are now 20 states with Trump abortion bansite, including bans that make no exception for rape or incest, which we just discussed, which means that you're telling a survivor of a crime, of a violation to their body. They don't have a right to make a decision about what happens to their body next, which is immoral. So this is the same guy that is now saying that. This is the same guy who said that women should be punished for having abortions. This is the same guy who uses the kind of language he does to describe women. So, yeah, there you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00:01:10</w:t>
        </w:r>
      </w:hyperlink>
      <w:r w:rsidR="00000000" w:rsidRPr="00000000" w:rsidDel="00000000">
        <w:rPr>
          <w:sz w:val="24"/>
          <w:b w:val="1"/>
          <w:rtl w:val="0"/>
        </w:rPr>
        <w:t xml:space="preserve"> Alexandra Cooper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want to focus on abortion for a moment, because two years ago, Roe v. Wade was overturned, and women lost their constitutional right to an abortion. I put out an episode about it. I flew to North Carolina. I went to a, uh, preferred women's health center. I met with women that were getting screamed at and chanted at and called baby killers. And it was the most eye opening experience I've ever had because I am a privileged white woman that lives in Los Angeles, and I am so aware of that. Um, I understand that a lot of the younger generation sees things online, and it's like, what is right? What is wrong? What is real? What is not? Can you explain and talk about what is actually happening to abortion access right now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again, I thank you for what you've been doing. And at the earliest stage of this and following the stories. So, you know, on public policy, I, uh, often tell my team, look, I don't want to hear about public policy is a fancy kind of speech or I, or paper. Tell me how it'll affect a real person. So let's talk about how it affects a real person. The majority of women who receive abortion care are mothers. So if she's in a state, and, uh, by the way, every state in the south except for Virginia, has an abortion ban. Okay? Um, so imagine she's in a state with an abortion ban. One out of three women are, by the way, in our country, and she's a mom, so she's going to have to figure out one. God help her if she has affordable childcare. God help her if she has paid leave. And then she's going to have to go to the airport, stand in a TSA line, sit on a plane next to a perfect stranger, to go to a city where she's never been, to receive the care she needs, she's gonna probably have to get right back on that plane. Cause she's got those kids. Her best friend's probably not with her. Cause that's who's taking care of the kids. To get back in that TSA line, to get back on a plane to go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00:03:29</w:t>
        </w:r>
      </w:hyperlink>
      <w:r w:rsidR="00000000" w:rsidRPr="00000000" w:rsidDel="00000000">
        <w:rPr>
          <w:sz w:val="24"/>
          <w:b w:val="1"/>
          <w:rtl w:val="0"/>
        </w:rPr>
        <w:t xml:space="preserve"> Alexandra Cooper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all. If they can even afford the plane.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00:03:34</w:t>
        </w:r>
      </w:hyperlink>
      <w:r w:rsidR="00000000" w:rsidRPr="00000000" w:rsidDel="00000000">
        <w:rPr>
          <w:sz w:val="24"/>
          <w:b w:val="1"/>
          <w:rtl w:val="0"/>
        </w:rPr>
        <w:t xml:space="preserve"> Alexandra Cooper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the bus.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00:03:37</w:t>
        </w:r>
      </w:hyperlink>
      <w:r w:rsidR="00000000" w:rsidRPr="00000000" w:rsidDel="00000000">
        <w:rPr>
          <w:sz w:val="24"/>
          <w:b w:val="1"/>
          <w:rtl w:val="0"/>
        </w:rPr>
        <w:t xml:space="preserve"> Alexandra Cooper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when Roe v. Wade was overturned, I remember my DM's were flooded with thousands of women begging me to help. And, uh. It's overwhelming. And I can't even imagine I'm saying that in front of you, but it's overwhelming. And I remember people begging me, like, I just need to afford a bus ticket so I can get out of this abortion desert that I live in in the south so I can get to a state, but they can't even afford, you know what I mean? So it's like these people are literally landlocked into a position that they don't want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here's the thing. Here's the thing is that you don't have to abandon your faith or deeply held beliefs to agree. The government shouldn't be telling her what to do. If she chooses, she'll talk to her priest, her pastor, her rabbi, her imam, but not the government telling you what to do. And that's what's so outrageous about it, is a bunch of these guys up in these state capitols are writing these decisions because they somehow have decided that they're in a better position to tell you what's in your best interest than you are to know what's in your own best interest. It's outrageous.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00:04:45</w:t>
        </w:r>
      </w:hyperlink>
      <w:r w:rsidR="00000000" w:rsidRPr="00000000" w:rsidDel="00000000">
        <w:rPr>
          <w:sz w:val="24"/>
          <w:b w:val="1"/>
          <w:rtl w:val="0"/>
        </w:rPr>
        <w:t xml:space="preserve"> Alexandra Cooper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outrageous. I mean, daddy gang, to put it in, um, our TikTok terms, um, I have seen girls on the street walk up to men and be like, do you know where a tampon goes? Do you know how many tampons we use? Do you even know how, like, do you know what a x or y or z is of a part of our. And they don't know the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the first vice president or president to ever in office, uh, go to a reproductive health care clinic ever. Really? Yes, yes,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00:05:19</w:t>
        </w:r>
      </w:hyperlink>
      <w:r w:rsidR="00000000" w:rsidRPr="00000000" w:rsidDel="00000000">
        <w:rPr>
          <w:sz w:val="24"/>
          <w:b w:val="1"/>
          <w:rtl w:val="0"/>
        </w:rPr>
        <w:t xml:space="preserve"> Alexandra Cooper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know that. But I guess that makes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To your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00:05:22</w:t>
        </w:r>
      </w:hyperlink>
      <w:r w:rsidR="00000000" w:rsidRPr="00000000" w:rsidDel="00000000">
        <w:rPr>
          <w:sz w:val="24"/>
          <w:b w:val="1"/>
          <w:rtl w:val="0"/>
        </w:rPr>
        <w:t xml:space="preserve"> Alexandra Cooper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yet the men are making the decision.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here's the other thing about this point that it's about ivf treatments and access. It's about access to contraception, which is very much at risk with these folks. Um, it is about back to the point about reproductive health clinics. You know what those clinics also do? They do paps, they do breast cancer screenings, they do HIV testing, and they're having to close in many places with these bands. So think about the fact that for anyone who has gone to one of these clinics, you understand that it is sometimes the most trusted place where people receive that kind of healthcare, because they walk into those places that are generally staffed by people who create a safe place for people to come in without judgment. So anyone seeking any kind of reproductive healthcare and wanting to go to a place where they feel safe and without judgment, these clinics have often been the place that people can go, and many of them are having to close because of these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00:06:26</w:t>
        </w:r>
      </w:hyperlink>
      <w:r w:rsidR="00000000" w:rsidRPr="00000000" w:rsidDel="00000000">
        <w:rPr>
          <w:sz w:val="24"/>
          <w:b w:val="1"/>
          <w:rtl w:val="0"/>
        </w:rPr>
        <w:t xml:space="preserve"> Alexandra Cooper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raised Catholic and abortion is a sin. And when I put out that episode, I had a lot of women reach out to me saying like, wow, I live in the south and I never thought about it that way. Like, maybe I am pro choice because I won't get an abortion because of my religion, but why should we control what someone else wants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what's interesting, Alex, to your point, what I'm finding as I travel, people who before, two years ago, before Roe v. Wade was overturned, people who felt very strong about that they are anti abortion, anti abortion, are now seeing what's happening and saying, hmm, I didn't intend for all this to happen. And I think that's also why in state after state, so called red states and so called blue states, when this issue has been on the ballot, the american people are voting for freedom. Because ultimately it's about, look, this is not about imposing my thoughts on you in terms of what you do with your life or your body. It's actually quite the opposite. It's saying the government shouldn't be telling people what to do. M.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lUqdnSV4P68oLfZRvHKQWaGrEhTFIMt7" Type="http://schemas.openxmlformats.org/officeDocument/2006/relationships/hyperlink" Id="rId7" TargetMode="External"/><Relationship Target="https://aliceapp.ai/recordings/lUqdnSV4P68oLfZRvHKQWaGrEhTFIMt7?seek=0.0" Type="http://schemas.openxmlformats.org/officeDocument/2006/relationships/hyperlink" Id="rId8" TargetMode="External"/><Relationship Target="https://aliceapp.ai/recordings/lUqdnSV4P68oLfZRvHKQWaGrEhTFIMt7?seek=13.0" Type="http://schemas.openxmlformats.org/officeDocument/2006/relationships/hyperlink" Id="rId9" TargetMode="External"/><Relationship Target="https://aliceapp.ai/recordings/lUqdnSV4P68oLfZRvHKQWaGrEhTFIMt7?seek=70.0" Type="http://schemas.openxmlformats.org/officeDocument/2006/relationships/hyperlink" Id="rId10" TargetMode="External"/><Relationship Target="https://aliceapp.ai/recordings/lUqdnSV4P68oLfZRvHKQWaGrEhTFIMt7?seek=115.0" Type="http://schemas.openxmlformats.org/officeDocument/2006/relationships/hyperlink" Id="rId11" TargetMode="External"/><Relationship Target="https://aliceapp.ai/recordings/lUqdnSV4P68oLfZRvHKQWaGrEhTFIMt7?seek=209.0" Type="http://schemas.openxmlformats.org/officeDocument/2006/relationships/hyperlink" Id="rId12" TargetMode="External"/><Relationship Target="https://aliceapp.ai/recordings/lUqdnSV4P68oLfZRvHKQWaGrEhTFIMt7?seek=213.0" Type="http://schemas.openxmlformats.org/officeDocument/2006/relationships/hyperlink" Id="rId13" TargetMode="External"/><Relationship Target="https://aliceapp.ai/recordings/lUqdnSV4P68oLfZRvHKQWaGrEhTFIMt7?seek=214.0" Type="http://schemas.openxmlformats.org/officeDocument/2006/relationships/hyperlink" Id="rId14" TargetMode="External"/><Relationship Target="https://aliceapp.ai/recordings/lUqdnSV4P68oLfZRvHKQWaGrEhTFIMt7?seek=215.0" Type="http://schemas.openxmlformats.org/officeDocument/2006/relationships/hyperlink" Id="rId15" TargetMode="External"/><Relationship Target="https://aliceapp.ai/recordings/lUqdnSV4P68oLfZRvHKQWaGrEhTFIMt7?seek=217.0" Type="http://schemas.openxmlformats.org/officeDocument/2006/relationships/hyperlink" Id="rId16" TargetMode="External"/><Relationship Target="https://aliceapp.ai/recordings/lUqdnSV4P68oLfZRvHKQWaGrEhTFIMt7?seek=248.0" Type="http://schemas.openxmlformats.org/officeDocument/2006/relationships/hyperlink" Id="rId17" TargetMode="External"/><Relationship Target="https://aliceapp.ai/recordings/lUqdnSV4P68oLfZRvHKQWaGrEhTFIMt7?seek=285.0" Type="http://schemas.openxmlformats.org/officeDocument/2006/relationships/hyperlink" Id="rId18" TargetMode="External"/><Relationship Target="https://aliceapp.ai/recordings/lUqdnSV4P68oLfZRvHKQWaGrEhTFIMt7?seek=305.0" Type="http://schemas.openxmlformats.org/officeDocument/2006/relationships/hyperlink" Id="rId19" TargetMode="External"/><Relationship Target="https://aliceapp.ai/recordings/lUqdnSV4P68oLfZRvHKQWaGrEhTFIMt7?seek=319.0" Type="http://schemas.openxmlformats.org/officeDocument/2006/relationships/hyperlink" Id="rId20" TargetMode="External"/><Relationship Target="https://aliceapp.ai/recordings/lUqdnSV4P68oLfZRvHKQWaGrEhTFIMt7?seek=321.0" Type="http://schemas.openxmlformats.org/officeDocument/2006/relationships/hyperlink" Id="rId21" TargetMode="External"/><Relationship Target="https://aliceapp.ai/recordings/lUqdnSV4P68oLfZRvHKQWaGrEhTFIMt7?seek=322.0" Type="http://schemas.openxmlformats.org/officeDocument/2006/relationships/hyperlink" Id="rId22" TargetMode="External"/><Relationship Target="https://aliceapp.ai/recordings/lUqdnSV4P68oLfZRvHKQWaGrEhTFIMt7?seek=324.0" Type="http://schemas.openxmlformats.org/officeDocument/2006/relationships/hyperlink" Id="rId23" TargetMode="External"/><Relationship Target="https://aliceapp.ai/recordings/lUqdnSV4P68oLfZRvHKQWaGrEhTFIMt7?seek=386.0" Type="http://schemas.openxmlformats.org/officeDocument/2006/relationships/hyperlink" Id="rId24" TargetMode="External"/><Relationship Target="https://aliceapp.ai/recordings/lUqdnSV4P68oLfZRvHKQWaGrEhTFIMt7?seek=407.0" Type="http://schemas.openxmlformats.org/officeDocument/2006/relationships/hyperlink" Id="rId2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lUqdnSV4P68oLfZRvHKQWaGrEhTFIMt720241022-2-x353n4</dc:title>
</cp:coreProperties>
</file>

<file path=docProps/custom.xml><?xml version="1.0" encoding="utf-8"?>
<Properties xmlns="http://schemas.openxmlformats.org/officeDocument/2006/custom-properties" xmlns:vt="http://schemas.openxmlformats.org/officeDocument/2006/docPropsVTypes"/>
</file>