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Univision Town Hall | Oct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455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00:02:44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2024-10-17 18:39:47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Voter Question - 4.84%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- 95.16%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Voter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you specifically do or your administration do to help us in the Tampa Bay area or the central Florida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thank you for the question, and I hope your family is okay and your home is okay. Yes, you are, ma'am. Okay. So there has been a lot of myths and disinformation about what we have been doing over the last two weeks and what we are going to do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to stress that this is not a time for people to play politics. You know, I started my career as a prosecutor, and when I worked doing that job, of my goal of keeping people safe, I never asked a witness or a victim of crime. Are you a Republican? Are you a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question I ever asked is, are you okay? And sadly, we have seen over the last two weeks since Hurricane Helene and now in the immediate aftermath of Milton, where people are playing political games, suggesting that resources and support is only going to certain people based on a political agenda. And this is just not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been working over the course of the last couple of years, uh, not even a couple of years, my whole career, but couple of weeks with people on the ground in Georgia, in North Carolina, in Florida, in the Southeast corridor, Republicans, Democrats, to work in getting relief. That is about bringing FEMA resources on the ground, reminding people that they are entitled to relief.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listen to anyone who says that you're not entitled doing the work. I was just on a, uh, secure meeting today with the president, with the secretary of defense, with the chairman of the Joint Chiefs, with the head of the Coast Guard, with the general representing NorthCom, talking about how the federal, state, and local governments are working together for the benefit of the people on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Another piece of work that I've been doing, it's based on my years of being an attorney general in California, is telling those corporations and those companies that during crisis and emergencies, jack up prices. And I've seen it happen before, that we're watching them and at a moment of desperation for these individuals and families, whether it be to be able to get temporary shelter at a hotel, for gas prices, for even airline tickets, that we'll be watching if they're jacking up prices to make sure there'll be serious consequence.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the kind of work I will do going forward. I have spent my career, the vast majority of my career, concerning myself with the safety and well being of people.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dHeEiTv3tKcgpbOSrCBmYlDA4JXWoRQ" Type="http://schemas.openxmlformats.org/officeDocument/2006/relationships/hyperlink" Id="rId7" TargetMode="External"/><Relationship Target="https://aliceapp.ai/recordings/sdHeEiTv3tKcgpbOSrCBmYlDA4JXWoRQ?seek=0.0" Type="http://schemas.openxmlformats.org/officeDocument/2006/relationships/hyperlink" Id="rId8" TargetMode="External"/><Relationship Target="https://aliceapp.ai/recordings/sdHeEiTv3tKcgpbOSrCBmYlDA4JXWoRQ?seek=8.0" Type="http://schemas.openxmlformats.org/officeDocument/2006/relationships/hyperlink" Id="rId9" TargetMode="External"/><Relationship Target="https://aliceapp.ai/recordings/sdHeEiTv3tKcgpbOSrCBmYlDA4JXWoRQ?seek=23.0" Type="http://schemas.openxmlformats.org/officeDocument/2006/relationships/hyperlink" Id="rId10" TargetMode="External"/><Relationship Target="https://aliceapp.ai/recordings/sdHeEiTv3tKcgpbOSrCBmYlDA4JXWoRQ?seek=45.0" Type="http://schemas.openxmlformats.org/officeDocument/2006/relationships/hyperlink" Id="rId11" TargetMode="External"/><Relationship Target="https://aliceapp.ai/recordings/sdHeEiTv3tKcgpbOSrCBmYlDA4JXWoRQ?seek=69.0" Type="http://schemas.openxmlformats.org/officeDocument/2006/relationships/hyperlink" Id="rId12" TargetMode="External"/><Relationship Target="https://aliceapp.ai/recordings/sdHeEiTv3tKcgpbOSrCBmYlDA4JXWoRQ?seek=94.0" Type="http://schemas.openxmlformats.org/officeDocument/2006/relationships/hyperlink" Id="rId13" TargetMode="External"/><Relationship Target="https://aliceapp.ai/recordings/sdHeEiTv3tKcgpbOSrCBmYlDA4JXWoRQ?seek=120.0" Type="http://schemas.openxmlformats.org/officeDocument/2006/relationships/hyperlink" Id="rId14" TargetMode="External"/><Relationship Target="https://aliceapp.ai/recordings/sdHeEiTv3tKcgpbOSrCBmYlDA4JXWoRQ?seek=155.0" Type="http://schemas.openxmlformats.org/officeDocument/2006/relationships/hyperlink" Id="rId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sdHeEiTv3tKcgpbOSrCBmYlDA4JXWoRQ20241022-2-osdw76</dc:title>
</cp:coreProperties>
</file>

<file path=docProps/custom.xml><?xml version="1.0" encoding="utf-8"?>
<Properties xmlns="http://schemas.openxmlformats.org/officeDocument/2006/custom-properties" xmlns:vt="http://schemas.openxmlformats.org/officeDocument/2006/docPropsVTypes"/>
</file>